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9E" w:rsidRPr="002F3243" w:rsidRDefault="003D329E" w:rsidP="003D3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2F3243">
        <w:rPr>
          <w:rFonts w:ascii="Times New Roman" w:hAnsi="Times New Roman" w:cs="Times New Roman"/>
          <w:b/>
          <w:sz w:val="28"/>
          <w:szCs w:val="28"/>
        </w:rPr>
        <w:t>плана работы Воронежского регионального отделения Российского движения школьников</w:t>
      </w:r>
      <w:proofErr w:type="gramEnd"/>
      <w:r w:rsidRPr="002F3243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057CB0" w:rsidRPr="002F3243" w:rsidRDefault="00057CB0" w:rsidP="00057CB0">
      <w:pPr>
        <w:rPr>
          <w:rFonts w:ascii="Times New Roman" w:hAnsi="Times New Roman" w:cs="Times New Roman"/>
          <w:sz w:val="28"/>
          <w:szCs w:val="28"/>
        </w:rPr>
      </w:pPr>
      <w:r w:rsidRPr="002F324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F324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</w:p>
    <w:tbl>
      <w:tblPr>
        <w:tblStyle w:val="a3"/>
        <w:tblW w:w="0" w:type="auto"/>
        <w:tblLook w:val="04A0"/>
      </w:tblPr>
      <w:tblGrid>
        <w:gridCol w:w="617"/>
        <w:gridCol w:w="2545"/>
        <w:gridCol w:w="2120"/>
        <w:gridCol w:w="5902"/>
        <w:gridCol w:w="4430"/>
      </w:tblGrid>
      <w:tr w:rsidR="003D329E" w:rsidRPr="002F3243" w:rsidTr="005D60FF">
        <w:tc>
          <w:tcPr>
            <w:tcW w:w="617" w:type="dxa"/>
          </w:tcPr>
          <w:p w:rsidR="003D329E" w:rsidRPr="002F3243" w:rsidRDefault="003D329E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</w:tcPr>
          <w:p w:rsidR="003D329E" w:rsidRPr="002F3243" w:rsidRDefault="003D329E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РДШ</w:t>
            </w:r>
          </w:p>
        </w:tc>
        <w:tc>
          <w:tcPr>
            <w:tcW w:w="2120" w:type="dxa"/>
          </w:tcPr>
          <w:p w:rsidR="003D329E" w:rsidRPr="002F3243" w:rsidRDefault="003D329E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5902" w:type="dxa"/>
          </w:tcPr>
          <w:p w:rsidR="003D329E" w:rsidRPr="002F3243" w:rsidRDefault="003D329E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430" w:type="dxa"/>
          </w:tcPr>
          <w:p w:rsidR="003D329E" w:rsidRPr="002F3243" w:rsidRDefault="003D329E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89239D" w:rsidRPr="002F3243" w:rsidTr="005D60FF">
        <w:tc>
          <w:tcPr>
            <w:tcW w:w="617" w:type="dxa"/>
          </w:tcPr>
          <w:p w:rsidR="0089239D" w:rsidRPr="002F3243" w:rsidRDefault="00A524DA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89239D" w:rsidRPr="002F3243" w:rsidRDefault="0089239D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89239D" w:rsidRPr="002F3243" w:rsidRDefault="0089239D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b/>
                <w:sz w:val="28"/>
                <w:szCs w:val="28"/>
              </w:rPr>
              <w:t>11-20 января</w:t>
            </w:r>
          </w:p>
        </w:tc>
        <w:tc>
          <w:tcPr>
            <w:tcW w:w="5902" w:type="dxa"/>
          </w:tcPr>
          <w:p w:rsidR="0089239D" w:rsidRPr="002F3243" w:rsidRDefault="0089239D" w:rsidP="00892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Заповедный урок</w:t>
            </w:r>
          </w:p>
        </w:tc>
        <w:tc>
          <w:tcPr>
            <w:tcW w:w="4430" w:type="dxa"/>
          </w:tcPr>
          <w:p w:rsidR="0089239D" w:rsidRPr="002F3243" w:rsidRDefault="0089239D" w:rsidP="003D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3EC" w:rsidRPr="002F3243" w:rsidTr="005D60FF">
        <w:tc>
          <w:tcPr>
            <w:tcW w:w="617" w:type="dxa"/>
          </w:tcPr>
          <w:p w:rsidR="007673EC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:rsidR="007673EC" w:rsidRPr="002F3243" w:rsidRDefault="007673EC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7673EC" w:rsidRPr="002F3243" w:rsidRDefault="007673EC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5902" w:type="dxa"/>
          </w:tcPr>
          <w:p w:rsidR="007673EC" w:rsidRPr="002F3243" w:rsidRDefault="007673EC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школьных музейных экспозиций </w:t>
            </w:r>
          </w:p>
        </w:tc>
        <w:tc>
          <w:tcPr>
            <w:tcW w:w="4430" w:type="dxa"/>
          </w:tcPr>
          <w:p w:rsidR="007673EC" w:rsidRPr="002F3243" w:rsidRDefault="007673EC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муниципальный этап (январь – март)</w:t>
            </w:r>
          </w:p>
          <w:p w:rsidR="007673EC" w:rsidRPr="002F3243" w:rsidRDefault="007673EC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региональный этап (март – май)</w:t>
            </w:r>
          </w:p>
          <w:p w:rsidR="007673EC" w:rsidRPr="002F3243" w:rsidRDefault="007673EC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всероссийский этап (май – июнь)</w:t>
            </w: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5902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«ЭКО комиксы»</w:t>
            </w:r>
          </w:p>
        </w:tc>
        <w:tc>
          <w:tcPr>
            <w:tcW w:w="4430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18" w:rsidRPr="002F3243" w:rsidTr="005D60FF">
        <w:tc>
          <w:tcPr>
            <w:tcW w:w="617" w:type="dxa"/>
          </w:tcPr>
          <w:p w:rsidR="00197B18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</w:tcPr>
          <w:p w:rsidR="00197B18" w:rsidRPr="002F3243" w:rsidRDefault="001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197B18" w:rsidRPr="002F3243" w:rsidRDefault="001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5902" w:type="dxa"/>
          </w:tcPr>
          <w:p w:rsidR="00197B18" w:rsidRPr="002F3243" w:rsidRDefault="00197B18" w:rsidP="001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на лучшую организацию работы среди  военно-патриотических клубов, объединений, общественных организаций  военно-патриотической направленности «Делай, как я!»</w:t>
            </w:r>
          </w:p>
        </w:tc>
        <w:tc>
          <w:tcPr>
            <w:tcW w:w="4430" w:type="dxa"/>
          </w:tcPr>
          <w:p w:rsidR="00197B18" w:rsidRPr="002F3243" w:rsidRDefault="001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5902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военно-спортивная игра «Орлёнок»</w:t>
            </w:r>
          </w:p>
        </w:tc>
        <w:tc>
          <w:tcPr>
            <w:tcW w:w="4430" w:type="dxa"/>
          </w:tcPr>
          <w:p w:rsidR="00EE1AFB" w:rsidRPr="002F3243" w:rsidRDefault="00EE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</w:tcPr>
          <w:p w:rsidR="0089239D" w:rsidRPr="002F3243" w:rsidRDefault="0089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89239D" w:rsidRPr="002F3243" w:rsidRDefault="0089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5902" w:type="dxa"/>
          </w:tcPr>
          <w:p w:rsidR="0089239D" w:rsidRPr="002F3243" w:rsidRDefault="0089239D" w:rsidP="00892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«На старт,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РДШ»</w:t>
            </w:r>
          </w:p>
        </w:tc>
        <w:tc>
          <w:tcPr>
            <w:tcW w:w="4430" w:type="dxa"/>
          </w:tcPr>
          <w:p w:rsidR="0089239D" w:rsidRPr="002F3243" w:rsidRDefault="0089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январь - ноябрь</w:t>
            </w:r>
          </w:p>
        </w:tc>
        <w:tc>
          <w:tcPr>
            <w:tcW w:w="5902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«Доброволец России» (номинация «Юный доброволец»)</w:t>
            </w:r>
          </w:p>
        </w:tc>
        <w:tc>
          <w:tcPr>
            <w:tcW w:w="4430" w:type="dxa"/>
          </w:tcPr>
          <w:p w:rsidR="00EE1AFB" w:rsidRPr="002F3243" w:rsidRDefault="00EE1AFB" w:rsidP="000869CD">
            <w:pPr>
              <w:ind w:lef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школьный этап (январь – март)</w:t>
            </w:r>
          </w:p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региональный этап (март – май)</w:t>
            </w: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02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«Красная книга» в формате «День единых действий»</w:t>
            </w:r>
          </w:p>
        </w:tc>
        <w:tc>
          <w:tcPr>
            <w:tcW w:w="4430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5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902" w:type="dxa"/>
          </w:tcPr>
          <w:p w:rsidR="00EE1AFB" w:rsidRPr="002F3243" w:rsidRDefault="00EE1AFB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«Подари книгу» Международный день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4430" w:type="dxa"/>
          </w:tcPr>
          <w:p w:rsidR="00EE1AFB" w:rsidRPr="002F3243" w:rsidRDefault="00EE1AFB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FB" w:rsidRPr="002F3243" w:rsidTr="005D60FF">
        <w:tc>
          <w:tcPr>
            <w:tcW w:w="617" w:type="dxa"/>
          </w:tcPr>
          <w:p w:rsidR="00EE1AFB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5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2F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2120" w:type="dxa"/>
          </w:tcPr>
          <w:p w:rsidR="00EE1AFB" w:rsidRPr="002F3243" w:rsidRDefault="00EE1AFB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5902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F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формате «Дни единых действий»</w:t>
            </w:r>
          </w:p>
        </w:tc>
        <w:tc>
          <w:tcPr>
            <w:tcW w:w="4430" w:type="dxa"/>
          </w:tcPr>
          <w:p w:rsidR="00EE1AFB" w:rsidRPr="002F3243" w:rsidRDefault="00EE1AFB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96" w:rsidRPr="002F3243" w:rsidTr="005D60FF">
        <w:tc>
          <w:tcPr>
            <w:tcW w:w="617" w:type="dxa"/>
            <w:shd w:val="clear" w:color="auto" w:fill="DAEEF3" w:themeFill="accent5" w:themeFillTint="33"/>
          </w:tcPr>
          <w:p w:rsidR="00372F96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совет  лидеров детских организаций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96" w:rsidRPr="002F3243" w:rsidTr="005D60FF">
        <w:tc>
          <w:tcPr>
            <w:tcW w:w="617" w:type="dxa"/>
            <w:shd w:val="clear" w:color="auto" w:fill="DAEEF3" w:themeFill="accent5" w:themeFillTint="33"/>
          </w:tcPr>
          <w:p w:rsidR="00372F96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совещание руководителей районных детских организаций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372F96" w:rsidRPr="002F3243" w:rsidRDefault="00372F96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27" w:rsidRPr="002F3243" w:rsidTr="005D60FF">
        <w:tc>
          <w:tcPr>
            <w:tcW w:w="617" w:type="dxa"/>
            <w:shd w:val="clear" w:color="auto" w:fill="DAEEF3" w:themeFill="accent5" w:themeFillTint="33"/>
          </w:tcPr>
          <w:p w:rsidR="00224D27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приема работ на региональный этап международного фестиваля «Детство без границ»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27" w:rsidRPr="002F3243" w:rsidTr="005D60FF">
        <w:tc>
          <w:tcPr>
            <w:tcW w:w="617" w:type="dxa"/>
            <w:shd w:val="clear" w:color="auto" w:fill="DAEEF3" w:themeFill="accent5" w:themeFillTint="33"/>
          </w:tcPr>
          <w:p w:rsidR="00224D27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224D27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13 ф</w:t>
            </w:r>
            <w:r w:rsidR="00224D27" w:rsidRPr="002F3243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приема работ на Областной эк</w:t>
            </w:r>
            <w:r w:rsidR="0068651D"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ологический конкурс «Ставь </w:t>
            </w:r>
            <w:proofErr w:type="spellStart"/>
            <w:r w:rsidR="0068651D"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экола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йк</w:t>
            </w:r>
            <w:proofErr w:type="spellEnd"/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Акция ко Дню спонтанного проявления доброты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27" w:rsidRPr="002F3243" w:rsidTr="005D60FF">
        <w:tc>
          <w:tcPr>
            <w:tcW w:w="617" w:type="dxa"/>
            <w:shd w:val="clear" w:color="auto" w:fill="DAEEF3" w:themeFill="accent5" w:themeFillTint="33"/>
          </w:tcPr>
          <w:p w:rsidR="00224D27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224D27" w:rsidRPr="002F3243" w:rsidRDefault="00224D2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по личностному развитию для активистов и руководителей детских объединений «Твой и Мой Опыт»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224D27" w:rsidRPr="002F3243" w:rsidRDefault="00224D27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Областная акция «Весенняя неделя добра»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87E" w:rsidRPr="002F3243" w:rsidTr="005D60FF">
        <w:tc>
          <w:tcPr>
            <w:tcW w:w="617" w:type="dxa"/>
            <w:shd w:val="clear" w:color="auto" w:fill="auto"/>
          </w:tcPr>
          <w:p w:rsidR="003D787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5" w:type="dxa"/>
            <w:shd w:val="clear" w:color="auto" w:fill="auto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auto"/>
          </w:tcPr>
          <w:p w:rsidR="003D787E" w:rsidRPr="002F3243" w:rsidRDefault="003D787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5902" w:type="dxa"/>
            <w:shd w:val="clear" w:color="auto" w:fill="auto"/>
          </w:tcPr>
          <w:p w:rsidR="003D787E" w:rsidRPr="002F3243" w:rsidRDefault="003D787E" w:rsidP="003D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2F3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семинар-практикум по направлению «Работа с подростками, попавшими в трудную жизненную ситуацию»</w:t>
            </w:r>
          </w:p>
        </w:tc>
        <w:tc>
          <w:tcPr>
            <w:tcW w:w="4430" w:type="dxa"/>
            <w:shd w:val="clear" w:color="auto" w:fill="auto"/>
          </w:tcPr>
          <w:p w:rsidR="003D787E" w:rsidRPr="002F3243" w:rsidRDefault="003D787E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87E" w:rsidRPr="002F3243" w:rsidTr="005D60FF">
        <w:tc>
          <w:tcPr>
            <w:tcW w:w="617" w:type="dxa"/>
            <w:shd w:val="clear" w:color="auto" w:fill="auto"/>
          </w:tcPr>
          <w:p w:rsidR="003D787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  <w:shd w:val="clear" w:color="auto" w:fill="auto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auto"/>
          </w:tcPr>
          <w:p w:rsidR="003D787E" w:rsidRPr="002F3243" w:rsidRDefault="003D787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5902" w:type="dxa"/>
            <w:shd w:val="clear" w:color="auto" w:fill="auto"/>
          </w:tcPr>
          <w:p w:rsidR="003D787E" w:rsidRPr="002F3243" w:rsidRDefault="003D787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2F3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семинар-практикум по направлению «Социализация детей и молодежи, нуждающейся в особой заботе государства»</w:t>
            </w:r>
          </w:p>
        </w:tc>
        <w:tc>
          <w:tcPr>
            <w:tcW w:w="4430" w:type="dxa"/>
            <w:shd w:val="clear" w:color="auto" w:fill="auto"/>
          </w:tcPr>
          <w:p w:rsidR="003D787E" w:rsidRPr="002F3243" w:rsidRDefault="003D787E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87E" w:rsidRPr="002F3243" w:rsidTr="005D60FF">
        <w:tc>
          <w:tcPr>
            <w:tcW w:w="617" w:type="dxa"/>
            <w:shd w:val="clear" w:color="auto" w:fill="auto"/>
          </w:tcPr>
          <w:p w:rsidR="003D787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5" w:type="dxa"/>
            <w:shd w:val="clear" w:color="auto" w:fill="auto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auto"/>
          </w:tcPr>
          <w:p w:rsidR="003D787E" w:rsidRPr="002F3243" w:rsidRDefault="003D787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5902" w:type="dxa"/>
            <w:shd w:val="clear" w:color="auto" w:fill="auto"/>
          </w:tcPr>
          <w:p w:rsidR="003D787E" w:rsidRPr="002F3243" w:rsidRDefault="003D787E" w:rsidP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2F3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семинар-практикум по направлению «Организации и проведения профильной образовательной смены для детей-сирот и детей, оставшихся без попечения родителей»</w:t>
            </w:r>
          </w:p>
        </w:tc>
        <w:tc>
          <w:tcPr>
            <w:tcW w:w="4430" w:type="dxa"/>
            <w:shd w:val="clear" w:color="auto" w:fill="auto"/>
          </w:tcPr>
          <w:p w:rsidR="003D787E" w:rsidRPr="002F3243" w:rsidRDefault="003D787E" w:rsidP="00A7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«Я горжусь»</w:t>
            </w:r>
          </w:p>
        </w:tc>
        <w:tc>
          <w:tcPr>
            <w:tcW w:w="4430" w:type="dxa"/>
          </w:tcPr>
          <w:p w:rsidR="00CE6EDE" w:rsidRPr="002F3243" w:rsidRDefault="00CE6EDE" w:rsidP="001571DF">
            <w:pPr>
              <w:ind w:left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45" w:type="dxa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5902" w:type="dxa"/>
          </w:tcPr>
          <w:p w:rsidR="0089239D" w:rsidRPr="002F3243" w:rsidRDefault="0089239D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творческих работ «Поиск, находки, открытия»</w:t>
            </w:r>
          </w:p>
        </w:tc>
        <w:tc>
          <w:tcPr>
            <w:tcW w:w="4430" w:type="dxa"/>
          </w:tcPr>
          <w:p w:rsidR="0089239D" w:rsidRPr="002F3243" w:rsidRDefault="0089239D" w:rsidP="001571DF">
            <w:pPr>
              <w:ind w:left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</w:t>
            </w:r>
            <w:r w:rsidR="005D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ийская военно-спортивная  игра 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«Победа»</w:t>
            </w:r>
          </w:p>
        </w:tc>
        <w:tc>
          <w:tcPr>
            <w:tcW w:w="4430" w:type="dxa"/>
          </w:tcPr>
          <w:p w:rsidR="00CE6EDE" w:rsidRPr="002F3243" w:rsidRDefault="00CE6EDE" w:rsidP="001571DF">
            <w:pPr>
              <w:ind w:left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</w:t>
            </w:r>
            <w:r w:rsidR="005D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йская военно-спортивная  игра 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4430" w:type="dxa"/>
          </w:tcPr>
          <w:p w:rsidR="00CE6EDE" w:rsidRPr="002F3243" w:rsidRDefault="00CE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Тематическая смена «Юные экологи» в ВДЦ «Орлёнок»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3C015A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 xml:space="preserve">Проведение семинаров руководителей и </w:t>
            </w:r>
            <w:proofErr w:type="gramStart"/>
            <w:r w:rsidRPr="002F3243">
              <w:rPr>
                <w:sz w:val="28"/>
                <w:szCs w:val="28"/>
              </w:rPr>
              <w:t>редакторов</w:t>
            </w:r>
            <w:proofErr w:type="gramEnd"/>
            <w:r w:rsidRPr="002F3243">
              <w:rPr>
                <w:sz w:val="28"/>
                <w:szCs w:val="28"/>
              </w:rPr>
              <w:t xml:space="preserve"> школьных и студенческих СМИ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5E608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итогового этапа фестиваля «Репортер» и торжественной церемонии награждения призеров фестиваля</w:t>
            </w:r>
          </w:p>
          <w:p w:rsidR="00CE6EDE" w:rsidRPr="002F3243" w:rsidRDefault="00CE6EDE" w:rsidP="003C015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5E608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счастья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«День леса»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Зональные этапы и финал областного конкурса лидеров детских общественных объединений «Лидер Воронежской области 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тематическая смена «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Информационно-медийная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» ВДЦ «Смена»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военно-патриотические смены на базе ВДЦ («Орленок»)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фотоконкурс «Домашний сад»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Конец приема работ на областной конкурс «Социальная реклама глазами детей»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  <w:shd w:val="clear" w:color="auto" w:fill="auto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5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5902" w:type="dxa"/>
            <w:shd w:val="clear" w:color="auto" w:fill="auto"/>
          </w:tcPr>
          <w:p w:rsidR="0089239D" w:rsidRPr="002F3243" w:rsidRDefault="0089239D" w:rsidP="0089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«Будь здоров!»</w:t>
            </w:r>
          </w:p>
        </w:tc>
        <w:tc>
          <w:tcPr>
            <w:tcW w:w="443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«Мой космос» в рамках Дней единых действий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«День земли» Всероссийский школьный субботник в формате «День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школа актива детских организаций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 xml:space="preserve">Проведение семинаров руководителей и </w:t>
            </w:r>
            <w:proofErr w:type="gramStart"/>
            <w:r w:rsidRPr="002F3243">
              <w:rPr>
                <w:sz w:val="28"/>
                <w:szCs w:val="28"/>
              </w:rPr>
              <w:t>редакторов</w:t>
            </w:r>
            <w:proofErr w:type="gramEnd"/>
            <w:r w:rsidRPr="002F3243">
              <w:rPr>
                <w:sz w:val="28"/>
                <w:szCs w:val="28"/>
              </w:rPr>
              <w:t xml:space="preserve"> школьных и студенческих СМИ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5D60FF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«Читай страна!» 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День детских организаций в формате «День единых действий»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Детский космический фестиваль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rPr>
          <w:trHeight w:val="410"/>
        </w:trPr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экологический фестиваль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rPr>
          <w:trHeight w:val="410"/>
        </w:trPr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Тематическая смена «Юные экологи» в ВДЦ «Океан»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Межрайонные сборы ученического актива 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Образовательная площадка в рамках областного молодежного образовательного форума «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Молгород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11-31 августа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тематическая смена «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Информационно-медийная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» ВДЦ «Океан»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Итоговая смена РДШ в ВДЦ «Орлёнок»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Областной сбор актива детских организаций «Первый»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5 сентября – 25 сентября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творческая смена РДШ  по итогам конкурса лучшие школьные лидеры направления (на базе ВДЦ «Океан»)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знаний» в формате «День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Областной сбор вожатых и руководителей детских организаций «Звездный»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 xml:space="preserve">Проведение семинаров руководителей и </w:t>
            </w:r>
            <w:proofErr w:type="gramStart"/>
            <w:r w:rsidRPr="002F3243">
              <w:rPr>
                <w:sz w:val="28"/>
                <w:szCs w:val="28"/>
              </w:rPr>
              <w:t>редакторов</w:t>
            </w:r>
            <w:proofErr w:type="gramEnd"/>
            <w:r w:rsidRPr="002F3243">
              <w:rPr>
                <w:sz w:val="28"/>
                <w:szCs w:val="28"/>
              </w:rPr>
              <w:t xml:space="preserve"> школьных и студенческих СМИ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  <w:shd w:val="clear" w:color="auto" w:fill="auto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5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сентября – 30 октября</w:t>
            </w:r>
          </w:p>
        </w:tc>
        <w:tc>
          <w:tcPr>
            <w:tcW w:w="5902" w:type="dxa"/>
            <w:shd w:val="clear" w:color="auto" w:fill="auto"/>
          </w:tcPr>
          <w:p w:rsidR="0089239D" w:rsidRPr="002F3243" w:rsidRDefault="0089239D" w:rsidP="000869CD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>Всероссийский конкурс творческих работ имени Ю.М. Иконникова</w:t>
            </w:r>
          </w:p>
        </w:tc>
        <w:tc>
          <w:tcPr>
            <w:tcW w:w="443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CD" w:rsidRPr="002F3243" w:rsidTr="005D60FF">
        <w:tc>
          <w:tcPr>
            <w:tcW w:w="617" w:type="dxa"/>
            <w:shd w:val="clear" w:color="auto" w:fill="auto"/>
          </w:tcPr>
          <w:p w:rsidR="000869C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45" w:type="dxa"/>
            <w:shd w:val="clear" w:color="auto" w:fill="auto"/>
          </w:tcPr>
          <w:p w:rsidR="000869CD" w:rsidRPr="002F3243" w:rsidRDefault="000869C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auto"/>
          </w:tcPr>
          <w:p w:rsidR="000869CD" w:rsidRPr="002F3243" w:rsidRDefault="000869C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02" w:type="dxa"/>
            <w:shd w:val="clear" w:color="auto" w:fill="auto"/>
          </w:tcPr>
          <w:p w:rsidR="000869CD" w:rsidRPr="002F3243" w:rsidRDefault="000869CD" w:rsidP="000869CD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>Всероссийский Ярославский форум «Интеллектуальные лидеры – будущее России»</w:t>
            </w:r>
          </w:p>
        </w:tc>
        <w:tc>
          <w:tcPr>
            <w:tcW w:w="4430" w:type="dxa"/>
            <w:shd w:val="clear" w:color="auto" w:fill="auto"/>
          </w:tcPr>
          <w:p w:rsidR="000869CD" w:rsidRPr="002F3243" w:rsidRDefault="000869C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pStyle w:val="a4"/>
              <w:ind w:left="0"/>
              <w:rPr>
                <w:sz w:val="28"/>
                <w:szCs w:val="28"/>
              </w:rPr>
            </w:pPr>
            <w:r w:rsidRPr="002F3243">
              <w:rPr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E6EDE" w:rsidRPr="002F3243" w:rsidRDefault="002D4567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CE6EDE" w:rsidRPr="002F324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День рождения РДШ в формате «День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учителя» в формате «День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Ежегодный слёт юных добровольцев в рамках Всероссийского форума «Доброволец России»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4A7A7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обучающего этапа областного фестиваля школьных и студенческих СМИ  «Репортер» 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37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этапы и финал областного конкурса лидеров и руководителей детских и молодежных общественных организаций «лидер  </w:t>
            </w:r>
            <w:r w:rsidRPr="002F3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37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  <w:p w:rsidR="00CE6EDE" w:rsidRPr="002F3243" w:rsidRDefault="00CE6EDE" w:rsidP="0037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авторских мастер-классов активистов и руководителей детских организаций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ноября – 14 ноября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творческая смена РДШ «Популяризация профессий» ВД</w:t>
            </w:r>
            <w:proofErr w:type="gram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Смена»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130 лет С.Я. Маршаку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9A" w:rsidRPr="002F3243" w:rsidTr="005D60FF">
        <w:tc>
          <w:tcPr>
            <w:tcW w:w="617" w:type="dxa"/>
          </w:tcPr>
          <w:p w:rsidR="0028059A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45" w:type="dxa"/>
          </w:tcPr>
          <w:p w:rsidR="0028059A" w:rsidRPr="002F3243" w:rsidRDefault="0028059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8059A" w:rsidRPr="002F3243" w:rsidRDefault="0028059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5902" w:type="dxa"/>
          </w:tcPr>
          <w:p w:rsidR="0028059A" w:rsidRPr="002F3243" w:rsidRDefault="002D4567" w:rsidP="0028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059A" w:rsidRPr="002F3243">
              <w:rPr>
                <w:rFonts w:ascii="Times New Roman" w:hAnsi="Times New Roman" w:cs="Times New Roman"/>
                <w:sz w:val="28"/>
                <w:szCs w:val="28"/>
              </w:rPr>
              <w:t>естиваль «Россия – наш общий дом!»</w:t>
            </w:r>
          </w:p>
        </w:tc>
        <w:tc>
          <w:tcPr>
            <w:tcW w:w="4430" w:type="dxa"/>
          </w:tcPr>
          <w:p w:rsidR="0028059A" w:rsidRPr="002F3243" w:rsidRDefault="0028059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Ярославский форум «Интеллектуальные лидеры – будущее России»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Смена в ВДЦ «Орлёнок» для сельских школ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Областной сбор добровольческих команд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37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Областная школа актива детских организаций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45" w:type="dxa"/>
          </w:tcPr>
          <w:p w:rsidR="00CE6EDE" w:rsidRPr="002F3243" w:rsidRDefault="00CE6EDE" w:rsidP="0037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борьбы со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6 декабря-25 декабря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смена РДШ «Гражданская активность» по итогам конкурса лучшие школьные лидеры направления (на базе ВДЦ «Океан») (250)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 заботой о птицах» 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45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6EDE" w:rsidRPr="002F3243">
              <w:rPr>
                <w:rFonts w:ascii="Times New Roman" w:hAnsi="Times New Roman" w:cs="Times New Roman"/>
                <w:sz w:val="28"/>
                <w:szCs w:val="28"/>
              </w:rPr>
              <w:t>бщее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Ежегодный зимний фестиваль РДШ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87E" w:rsidRPr="002F3243" w:rsidTr="005D60FF">
        <w:tc>
          <w:tcPr>
            <w:tcW w:w="617" w:type="dxa"/>
          </w:tcPr>
          <w:p w:rsidR="003D787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45" w:type="dxa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120" w:type="dxa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02" w:type="dxa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Фестиваля «От предмета ОБЖ к безопасной жизни</w:t>
            </w:r>
            <w:proofErr w:type="gramStart"/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4430" w:type="dxa"/>
          </w:tcPr>
          <w:p w:rsidR="003D787E" w:rsidRPr="002F3243" w:rsidRDefault="003D787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семинар-совещание для педагогов опорных площадок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туристско-краеведческая экспедиция </w:t>
            </w:r>
          </w:p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«Я познаю Россию»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этап регистрации (январь – февраль)</w:t>
            </w:r>
          </w:p>
          <w:p w:rsidR="00CE6EDE" w:rsidRPr="002F3243" w:rsidRDefault="00CE6EDE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муниципальный этап (февраль – май)</w:t>
            </w:r>
          </w:p>
          <w:p w:rsidR="00CE6EDE" w:rsidRPr="002F3243" w:rsidRDefault="00CE6EDE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этап </w:t>
            </w:r>
          </w:p>
          <w:p w:rsidR="00CE6EDE" w:rsidRPr="002F3243" w:rsidRDefault="00CE6EDE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(май – июнь)</w:t>
            </w:r>
          </w:p>
          <w:p w:rsidR="00CE6EDE" w:rsidRPr="002F3243" w:rsidRDefault="00CE6EDE" w:rsidP="0008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- всероссийский этап (июнь – август)</w:t>
            </w: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проектов «Юный фермер» для учащихся сельских школ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numPr>
                <w:ilvl w:val="0"/>
                <w:numId w:val="2"/>
              </w:numPr>
              <w:ind w:left="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этап: В каждой сельской </w:t>
            </w:r>
            <w:proofErr w:type="spellStart"/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школе должен пройти школьный конкурс. Финалисты конкурса попадают на муниципальный форум добровольцев (должен пройти во всех муниципалитетах, отдельная площадка)</w:t>
            </w:r>
          </w:p>
          <w:p w:rsidR="00CE6EDE" w:rsidRPr="002F3243" w:rsidRDefault="00CE6EDE" w:rsidP="000869CD">
            <w:pPr>
              <w:numPr>
                <w:ilvl w:val="0"/>
                <w:numId w:val="2"/>
              </w:numPr>
              <w:ind w:left="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этап: В каждом регионе проводится региональный этап конкурса и форум (отдельная площадка для юных экологов села). Участниками площадки в рамках форума являются – победители и финалисты муниципальных этапов конкурса.</w:t>
            </w:r>
          </w:p>
          <w:p w:rsidR="00CE6EDE" w:rsidRPr="002F3243" w:rsidRDefault="00CE6EDE" w:rsidP="000869CD">
            <w:pPr>
              <w:ind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3    этап: Всероссийский форум добровольцев «Доброволец России»</w:t>
            </w:r>
          </w:p>
          <w:p w:rsidR="00CE6EDE" w:rsidRPr="002F3243" w:rsidRDefault="00CE6EDE" w:rsidP="000869CD">
            <w:pPr>
              <w:numPr>
                <w:ilvl w:val="0"/>
                <w:numId w:val="1"/>
              </w:numPr>
              <w:ind w:left="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– победители и финалисты регионального этапа конкурса.</w:t>
            </w:r>
          </w:p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 финалисты региональных этапов приглашаются для участия в тематических сменах РДШ на базе ВДЦ («Орленок», «Смена», «Океан», «Артек»)</w:t>
            </w: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Русские рифмы (номинация «Дети»)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«Я люблю тебя, Россия!» (номинация «Дети»)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«Лига ораторов»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Всероссийские акции «Упражняйся на здоровье!» в формате «Дни единых действий»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лучшую социальную эко рекламу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Всероссийская школа добровольцев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«Лучшая команда РДШ»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45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видеороликов по популяризации ЗОЖ и спорта</w:t>
            </w:r>
          </w:p>
        </w:tc>
        <w:tc>
          <w:tcPr>
            <w:tcW w:w="4430" w:type="dxa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Заочный образовательный проект «Академия лидерства»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База актива детского движения Воронежской области «РОСТ»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Семейный проект «Выходные вместе»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2F3243" w:rsidTr="005D60FF">
        <w:tc>
          <w:tcPr>
            <w:tcW w:w="617" w:type="dxa"/>
            <w:shd w:val="clear" w:color="auto" w:fill="DAEEF3" w:themeFill="accent5" w:themeFillTint="33"/>
          </w:tcPr>
          <w:p w:rsidR="00CE6EDE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Проект по обучению компьютерной грамотности людей пожилого возраста «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Онлайн+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CE6EDE" w:rsidRPr="002F3243" w:rsidRDefault="00CE6EDE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  <w:shd w:val="clear" w:color="auto" w:fill="auto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45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auto"/>
          </w:tcPr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исторический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«1941»;</w:t>
            </w:r>
          </w:p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, посвященный вкладу народов бывшего СССР в Великую Победу;</w:t>
            </w:r>
            <w:proofErr w:type="gramEnd"/>
          </w:p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исторический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«1942»;</w:t>
            </w:r>
          </w:p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исторический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«1943»;</w:t>
            </w:r>
          </w:p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исторический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«1944»;</w:t>
            </w:r>
          </w:p>
          <w:p w:rsidR="0089239D" w:rsidRPr="002F3243" w:rsidRDefault="0089239D" w:rsidP="0089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исторический </w:t>
            </w:r>
            <w:proofErr w:type="spellStart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F3243">
              <w:rPr>
                <w:rFonts w:ascii="Times New Roman" w:hAnsi="Times New Roman" w:cs="Times New Roman"/>
                <w:sz w:val="28"/>
                <w:szCs w:val="28"/>
              </w:rPr>
              <w:t xml:space="preserve"> «1945»</w:t>
            </w:r>
          </w:p>
        </w:tc>
        <w:tc>
          <w:tcPr>
            <w:tcW w:w="443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D" w:rsidRPr="002F3243" w:rsidTr="005D60FF">
        <w:tc>
          <w:tcPr>
            <w:tcW w:w="617" w:type="dxa"/>
            <w:shd w:val="clear" w:color="auto" w:fill="auto"/>
          </w:tcPr>
          <w:p w:rsidR="0089239D" w:rsidRPr="002F3243" w:rsidRDefault="00A524DA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45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212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02" w:type="dxa"/>
            <w:shd w:val="clear" w:color="auto" w:fill="auto"/>
          </w:tcPr>
          <w:p w:rsidR="0089239D" w:rsidRPr="002F3243" w:rsidRDefault="0089239D" w:rsidP="0089239D">
            <w:pPr>
              <w:pStyle w:val="1"/>
              <w:ind w:left="73"/>
              <w:jc w:val="both"/>
              <w:rPr>
                <w:color w:val="000000"/>
              </w:rPr>
            </w:pPr>
            <w:r w:rsidRPr="002F3243">
              <w:rPr>
                <w:color w:val="000000"/>
              </w:rPr>
              <w:t xml:space="preserve">Содействие в проведении Всероссийского </w:t>
            </w:r>
            <w:proofErr w:type="spellStart"/>
            <w:r w:rsidRPr="002F3243">
              <w:rPr>
                <w:color w:val="000000"/>
              </w:rPr>
              <w:t>интернет-квеста</w:t>
            </w:r>
            <w:proofErr w:type="spellEnd"/>
            <w:r w:rsidRPr="002F3243">
              <w:rPr>
                <w:color w:val="000000"/>
              </w:rPr>
              <w:t>, посвящённый событиям</w:t>
            </w:r>
            <w:proofErr w:type="gramStart"/>
            <w:r w:rsidRPr="002F3243">
              <w:rPr>
                <w:color w:val="000000"/>
              </w:rPr>
              <w:t xml:space="preserve"> П</w:t>
            </w:r>
            <w:proofErr w:type="gramEnd"/>
            <w:r w:rsidRPr="002F3243">
              <w:rPr>
                <w:color w:val="000000"/>
              </w:rPr>
              <w:t>ервой мировой войны</w:t>
            </w:r>
          </w:p>
          <w:p w:rsidR="0089239D" w:rsidRPr="002F3243" w:rsidRDefault="0089239D" w:rsidP="0089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89239D" w:rsidRPr="002F3243" w:rsidRDefault="0089239D" w:rsidP="0008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9E" w:rsidRPr="002F3243" w:rsidRDefault="003D329E" w:rsidP="003D329E">
      <w:pPr>
        <w:rPr>
          <w:rFonts w:ascii="Times New Roman" w:hAnsi="Times New Roman" w:cs="Times New Roman"/>
          <w:sz w:val="28"/>
          <w:szCs w:val="28"/>
        </w:rPr>
      </w:pPr>
    </w:p>
    <w:p w:rsidR="003C4068" w:rsidRPr="002F3243" w:rsidRDefault="003C4068">
      <w:pPr>
        <w:rPr>
          <w:rFonts w:ascii="Times New Roman" w:hAnsi="Times New Roman" w:cs="Times New Roman"/>
          <w:sz w:val="28"/>
          <w:szCs w:val="28"/>
        </w:rPr>
      </w:pPr>
    </w:p>
    <w:sectPr w:rsidR="003C4068" w:rsidRPr="002F3243" w:rsidSect="003D3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11A"/>
    <w:multiLevelType w:val="hybridMultilevel"/>
    <w:tmpl w:val="7E1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AB7"/>
    <w:multiLevelType w:val="hybridMultilevel"/>
    <w:tmpl w:val="CFEAF23C"/>
    <w:lvl w:ilvl="0" w:tplc="673621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29E"/>
    <w:rsid w:val="000113AF"/>
    <w:rsid w:val="0002530B"/>
    <w:rsid w:val="00057CB0"/>
    <w:rsid w:val="000869CD"/>
    <w:rsid w:val="000E49E6"/>
    <w:rsid w:val="00106E95"/>
    <w:rsid w:val="001571DF"/>
    <w:rsid w:val="00197B18"/>
    <w:rsid w:val="00213678"/>
    <w:rsid w:val="00224D27"/>
    <w:rsid w:val="00225679"/>
    <w:rsid w:val="0028059A"/>
    <w:rsid w:val="002D4567"/>
    <w:rsid w:val="002F3243"/>
    <w:rsid w:val="00372F96"/>
    <w:rsid w:val="003C015A"/>
    <w:rsid w:val="003C4068"/>
    <w:rsid w:val="003D329E"/>
    <w:rsid w:val="003D787E"/>
    <w:rsid w:val="004039D3"/>
    <w:rsid w:val="00424A09"/>
    <w:rsid w:val="0045506F"/>
    <w:rsid w:val="004A7A7C"/>
    <w:rsid w:val="00556AC3"/>
    <w:rsid w:val="005730A4"/>
    <w:rsid w:val="005D60FF"/>
    <w:rsid w:val="005E2A3C"/>
    <w:rsid w:val="005E6083"/>
    <w:rsid w:val="006200C4"/>
    <w:rsid w:val="00675833"/>
    <w:rsid w:val="0068651D"/>
    <w:rsid w:val="006D1A75"/>
    <w:rsid w:val="007673EC"/>
    <w:rsid w:val="0077693E"/>
    <w:rsid w:val="0089239D"/>
    <w:rsid w:val="00892826"/>
    <w:rsid w:val="00A524DA"/>
    <w:rsid w:val="00A741A8"/>
    <w:rsid w:val="00B369F5"/>
    <w:rsid w:val="00BF342B"/>
    <w:rsid w:val="00CE6EDE"/>
    <w:rsid w:val="00D164FB"/>
    <w:rsid w:val="00E12937"/>
    <w:rsid w:val="00E64B4D"/>
    <w:rsid w:val="00EE1AFB"/>
    <w:rsid w:val="00FA33DC"/>
    <w:rsid w:val="00FB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9239D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2017-05-30T14:43:00Z</dcterms:created>
  <dcterms:modified xsi:type="dcterms:W3CDTF">2017-05-31T14:52:00Z</dcterms:modified>
</cp:coreProperties>
</file>